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משמעות הצניעות והמנהיגות דרך דמותו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חשיבות הסכם השלום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אצ״ל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בגין נולד בעיר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הסכם השלום ההיסטורי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בגין היה ידוע דווקא בצניעותו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תפקיד שמילא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קיבל את הפרס יחד עם סאדאת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הטור הימני לשמאלי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(עיר הולדתו של בגין)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(נשיא מצרים שחתם עם בגין על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(ארגון שהנהיג בגין לפני קום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(השנה שבה בגין נבחר לראש 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(ערך שאפיין את אורח חייו של בגין)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 בעיר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הנהיג את ארגון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נבחר לראש ממשלת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חתם על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זכה בפרס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המכתב צריך להזכיר לפחות ערך אחד (צניעות, מנהיגות או שלום) ולקשר אותו לדבר שהתלמיד למד מסיפור חייו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המזכירה ערך (צניעות, מנהיגות, שלום)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בכרטיסי הסיפור כדי לתת רקע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בדילמות הערכיות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ילד שגדל וגדל והיה ראש הממשלה של ישראל. הוא עשה שלום עם מדינת מצרים. נלמד עליו ועל הערכים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בריסק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שבה נולד מנחם בגין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אצ״ל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מחתרתי שהנהיג בגין לפני קום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ממשלה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התפקיד הגבוה ביותר בממשלת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שתי מדינות לסיום סכסוך ולחיים בשלום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 נובל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בינלאומי חשוב שניתן על הישגים גדולים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פשוטה וענווה, בלי התרברבות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אנואר סאדאת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מצרים שחתם עם בגין על הסכם השלום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 האדם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של יחס מכבד לכל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בגין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מי בגין עשה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התפקיד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איזה נושא בגין קיבל פרס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ארגון בגין הנהיג?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פלמ״ח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לח״י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הסכם שלום עם נשיא מצרים אנואר סאדאת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ידוע בחיים של פאר ועושר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שימש כראש ממשלת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חתם על הסכם שלום עם נשיא מצרים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שימש כ__________ הממשלה של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זכה בפרס נובל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אחת התכונות הבולטות של בגין הייתה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הטור הימני לשמאלי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בריסק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ארגון שהנהיג בגין לפני קום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אנואר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עיר הולדתו של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אצ״ל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נשיא מצרים שחתם עם בגין על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4. 1977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ערך שאפיין את אורח חייו של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השנה שבה בגין נבחר לראש 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בציר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הסכם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זכה בפרס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הנהיג את ארגון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בעיר 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ממשלת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למנחם בגין, ובו ספרו לו מה למדתם ממנו על מנהיגות, צניעות או שלום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עיר הולדתו של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חתם בגין על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מחייו של בגין הכי נגע 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